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6FB33" w14:textId="5681B6D7" w:rsidR="009973BC" w:rsidRDefault="00780CE4">
      <w:r>
        <w:t>…</w:t>
      </w:r>
      <w:r>
        <w:t>To delete unwanted currencies in MYOB AccountRight, navigate to </w:t>
      </w:r>
      <w:hyperlink r:id="rId4" w:history="1">
        <w:r>
          <w:rPr>
            <w:rStyle w:val="Hyperlink"/>
            <w:b/>
            <w:bCs/>
          </w:rPr>
          <w:t>Lists &gt; Currencies</w:t>
        </w:r>
      </w:hyperlink>
      <w:r>
        <w:t>, highlight the currency to remove, and press </w:t>
      </w:r>
      <w:proofErr w:type="spellStart"/>
      <w:r>
        <w:rPr>
          <w:rStyle w:val="Strong"/>
        </w:rPr>
        <w:t>Ctrl+Delete</w:t>
      </w:r>
      <w:proofErr w:type="spellEnd"/>
      <w:r>
        <w:t> or right-click to delete</w:t>
      </w:r>
      <w:r>
        <w:rPr>
          <w:rFonts w:ascii="Arial" w:hAnsi="Arial" w:cs="Arial"/>
          <w:color w:val="0A0A0A"/>
          <w:shd w:val="clear" w:color="auto" w:fill="FFFFFF"/>
        </w:rPr>
        <w:t>. Note that you can only delete foreign currencies with no transaction history or linked accounts. Base currencies cannot be deleted</w:t>
      </w:r>
      <w:r>
        <w:rPr>
          <w:rFonts w:ascii="Arial" w:hAnsi="Arial" w:cs="Arial"/>
          <w:color w:val="0A0A0A"/>
          <w:shd w:val="clear" w:color="auto" w:fill="FFFFFF"/>
        </w:rPr>
        <w:t>….</w:t>
      </w:r>
    </w:p>
    <w:sectPr w:rsidR="009973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CE4"/>
    <w:rsid w:val="00780CE4"/>
    <w:rsid w:val="009973BC"/>
    <w:rsid w:val="009A5FF7"/>
    <w:rsid w:val="00E7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E1B6D"/>
  <w15:chartTrackingRefBased/>
  <w15:docId w15:val="{2A1E93D4-06BE-4E99-83DD-9F5645D19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0C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0C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0C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0C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0C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0C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0C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0C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0C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0C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0C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0C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0C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0C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0C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0C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0C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0C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0C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0C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0C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0C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0C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0C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0C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0C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0C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0C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0CE4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780CE4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780C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ogle.com/search?q=Lists+%3E+Currencies&amp;rlz=1C1CHBF_en-GB&amp;oq=how+to+delete+unwanted+currencies+in+my&amp;gs_lcrp=EgZjaHJvbWUqBwgDECEYoAEyBggAEEUYOTIHCAEQIRigATIHCAIQIRigATIHCAMQIRigATIHCAQQIRigATIHCAUQIRigATIHCAYQIRiPAjIHCAcQIRiPAtIBCTE1NzQ4ajBqN6gCALACAA&amp;sourceid=chrome&amp;ie=UTF-8&amp;mstk=AUtExfCiVD5g332DyrQRiBjRqh4Rr5HZ8jPMHQKgPYWOf6QVI9h0dvBjm9ueXkATvbfCRSZ-nqYWjUUenXtLiUvGiHs6dn_IV7_YnNIJZ8RSMmDbx8osNL4kjPl1B3nniQCuPjV6yvbDnvVZz-TlWVdioSgtUNImgfwYljq_PguQMaQTrNU&amp;csui=3&amp;ved=2ahUKEwjk7fSg6saTAxVnS2cHHXBEAl0QgK4QegQIARA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 Evans-Baxter</dc:creator>
  <cp:keywords/>
  <dc:description/>
  <cp:lastModifiedBy>Gay Evans-Baxter</cp:lastModifiedBy>
  <cp:revision>1</cp:revision>
  <dcterms:created xsi:type="dcterms:W3CDTF">2026-03-30T05:49:00Z</dcterms:created>
  <dcterms:modified xsi:type="dcterms:W3CDTF">2026-03-30T05:50:00Z</dcterms:modified>
</cp:coreProperties>
</file>